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F9EA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附件1：检查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组工作安排</w:t>
      </w:r>
    </w:p>
    <w:p w14:paraId="3035EB88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1"/>
          <w:szCs w:val="31"/>
          <w:shd w:val="clear" w:color="auto" w:fill="FFFFFF"/>
        </w:rPr>
      </w:pPr>
    </w:p>
    <w:p w14:paraId="3C384C98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default" w:ascii="仿宋" w:hAnsi="仿宋" w:eastAsia="仿宋" w:cs="仿宋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  <w:lang w:val="en-US" w:eastAsia="zh-CN"/>
        </w:rPr>
        <w:t>一、人员安排</w:t>
      </w:r>
    </w:p>
    <w:p w14:paraId="7705613C"/>
    <w:tbl>
      <w:tblPr>
        <w:tblStyle w:val="8"/>
        <w:tblpPr w:leftFromText="180" w:rightFromText="180" w:vertAnchor="text" w:horzAnchor="page" w:tblpX="975" w:tblpY="179"/>
        <w:tblOverlap w:val="never"/>
        <w:tblW w:w="10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180"/>
        <w:gridCol w:w="2555"/>
        <w:gridCol w:w="2586"/>
        <w:gridCol w:w="2023"/>
        <w:gridCol w:w="1475"/>
      </w:tblGrid>
      <w:tr w14:paraId="5190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FBE6D6" w:themeFill="accent2" w:themeFillTint="32"/>
          </w:tcPr>
          <w:p w14:paraId="61F32546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180" w:type="dxa"/>
            <w:shd w:val="clear" w:color="auto" w:fill="FBE6D6" w:themeFill="accent2" w:themeFillTint="32"/>
          </w:tcPr>
          <w:p w14:paraId="03692749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组长</w:t>
            </w:r>
          </w:p>
        </w:tc>
        <w:tc>
          <w:tcPr>
            <w:tcW w:w="2555" w:type="dxa"/>
            <w:shd w:val="clear" w:color="auto" w:fill="FBE6D6" w:themeFill="accent2" w:themeFillTint="32"/>
          </w:tcPr>
          <w:p w14:paraId="3B26CA17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试卷检查组</w:t>
            </w:r>
          </w:p>
        </w:tc>
        <w:tc>
          <w:tcPr>
            <w:tcW w:w="2586" w:type="dxa"/>
            <w:shd w:val="clear" w:color="auto" w:fill="FBE6D6" w:themeFill="accent2" w:themeFillTint="32"/>
          </w:tcPr>
          <w:p w14:paraId="5496D2EA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学年论文（设计）检查组</w:t>
            </w:r>
          </w:p>
        </w:tc>
        <w:tc>
          <w:tcPr>
            <w:tcW w:w="2023" w:type="dxa"/>
            <w:shd w:val="clear" w:color="auto" w:fill="FBE6D6" w:themeFill="accent2" w:themeFillTint="32"/>
          </w:tcPr>
          <w:p w14:paraId="4476164F">
            <w:pPr>
              <w:pStyle w:val="6"/>
              <w:widowControl/>
              <w:spacing w:beforeAutospacing="0" w:afterAutospacing="0" w:line="562" w:lineRule="atLeast"/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检查学院</w:t>
            </w:r>
          </w:p>
        </w:tc>
        <w:tc>
          <w:tcPr>
            <w:tcW w:w="1475" w:type="dxa"/>
            <w:shd w:val="clear" w:color="auto" w:fill="FBE6D6" w:themeFill="accent2" w:themeFillTint="32"/>
          </w:tcPr>
          <w:p w14:paraId="46C405C0">
            <w:pPr>
              <w:pStyle w:val="6"/>
              <w:widowControl/>
              <w:spacing w:beforeAutospacing="0" w:afterAutospacing="0" w:line="562" w:lineRule="atLeast"/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检查地点</w:t>
            </w:r>
          </w:p>
        </w:tc>
      </w:tr>
      <w:tr w14:paraId="7709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513459E2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bookmarkStart w:id="0" w:name="OLE_LINK4" w:colFirst="2" w:colLast="3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一</w:t>
            </w:r>
          </w:p>
        </w:tc>
        <w:tc>
          <w:tcPr>
            <w:tcW w:w="1180" w:type="dxa"/>
          </w:tcPr>
          <w:p w14:paraId="0E4EC6E6">
            <w:pPr>
              <w:pStyle w:val="6"/>
              <w:widowControl/>
              <w:spacing w:beforeAutospacing="0" w:afterAutospacing="0" w:line="562" w:lineRule="atLeas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杨新房</w:t>
            </w:r>
          </w:p>
        </w:tc>
        <w:tc>
          <w:tcPr>
            <w:tcW w:w="2555" w:type="dxa"/>
          </w:tcPr>
          <w:p w14:paraId="441296D8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石华贞、徐明瑜、周航、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桂海滨</w:t>
            </w:r>
          </w:p>
        </w:tc>
        <w:tc>
          <w:tcPr>
            <w:tcW w:w="2586" w:type="dxa"/>
          </w:tcPr>
          <w:p w14:paraId="28F13C45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王雨薇、周巧娟、杜霞、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暴煜华</w:t>
            </w:r>
          </w:p>
        </w:tc>
        <w:tc>
          <w:tcPr>
            <w:tcW w:w="2023" w:type="dxa"/>
          </w:tcPr>
          <w:p w14:paraId="38FD72B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审计学院（国际商学院）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会计学院</w:t>
            </w:r>
          </w:p>
        </w:tc>
        <w:tc>
          <w:tcPr>
            <w:tcW w:w="1475" w:type="dxa"/>
          </w:tcPr>
          <w:p w14:paraId="233BBD15">
            <w:pPr>
              <w:pStyle w:val="6"/>
              <w:widowControl/>
              <w:spacing w:beforeAutospacing="0" w:afterAutospacing="0" w:line="562" w:lineRule="atLeas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B东506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8"/>
                <w:szCs w:val="28"/>
              </w:rPr>
              <w:t>C西506</w:t>
            </w:r>
          </w:p>
        </w:tc>
      </w:tr>
      <w:bookmarkEnd w:id="0"/>
      <w:tr w14:paraId="0C38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38D276B1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二</w:t>
            </w:r>
          </w:p>
        </w:tc>
        <w:tc>
          <w:tcPr>
            <w:tcW w:w="1180" w:type="dxa"/>
          </w:tcPr>
          <w:p w14:paraId="223C92D3">
            <w:pPr>
              <w:pStyle w:val="6"/>
              <w:widowControl/>
              <w:spacing w:beforeAutospacing="0" w:afterAutospacing="0" w:line="562" w:lineRule="atLeas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徐洪灿</w:t>
            </w:r>
          </w:p>
        </w:tc>
        <w:tc>
          <w:tcPr>
            <w:tcW w:w="2555" w:type="dxa"/>
          </w:tcPr>
          <w:p w14:paraId="71574DE4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仲怀公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马圆明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王娜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胡爱平</w:t>
            </w:r>
          </w:p>
        </w:tc>
        <w:tc>
          <w:tcPr>
            <w:tcW w:w="2586" w:type="dxa"/>
          </w:tcPr>
          <w:p w14:paraId="544091A8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席</w:t>
            </w:r>
            <w:bookmarkStart w:id="4" w:name="_GoBack"/>
            <w:bookmarkEnd w:id="4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海燕、郑唯、杨宁、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朱小红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王璐</w:t>
            </w:r>
          </w:p>
        </w:tc>
        <w:tc>
          <w:tcPr>
            <w:tcW w:w="2023" w:type="dxa"/>
          </w:tcPr>
          <w:p w14:paraId="03CB4684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金融与经济学院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管理学院</w:t>
            </w:r>
          </w:p>
        </w:tc>
        <w:tc>
          <w:tcPr>
            <w:tcW w:w="1475" w:type="dxa"/>
          </w:tcPr>
          <w:p w14:paraId="7F579B8E">
            <w:pPr>
              <w:pStyle w:val="6"/>
              <w:widowControl/>
              <w:spacing w:beforeAutospacing="0" w:afterAutospacing="0" w:line="562" w:lineRule="atLeas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bookmarkStart w:id="1" w:name="OLE_LINK5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C西403</w:t>
            </w:r>
            <w:bookmarkEnd w:id="1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、B东306</w:t>
            </w:r>
          </w:p>
        </w:tc>
      </w:tr>
      <w:tr w14:paraId="629F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414B6CAA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三</w:t>
            </w:r>
          </w:p>
        </w:tc>
        <w:tc>
          <w:tcPr>
            <w:tcW w:w="1180" w:type="dxa"/>
          </w:tcPr>
          <w:p w14:paraId="15DA0EEA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李京龙</w:t>
            </w:r>
          </w:p>
        </w:tc>
        <w:tc>
          <w:tcPr>
            <w:tcW w:w="2555" w:type="dxa"/>
          </w:tcPr>
          <w:p w14:paraId="48E78A97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和秀星、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冯建霞、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郭立春、吴凤菊</w:t>
            </w:r>
          </w:p>
        </w:tc>
        <w:tc>
          <w:tcPr>
            <w:tcW w:w="2586" w:type="dxa"/>
          </w:tcPr>
          <w:p w14:paraId="3EED3EE4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凌正华、朱思与、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董建文、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唐青</w:t>
            </w:r>
          </w:p>
        </w:tc>
        <w:tc>
          <w:tcPr>
            <w:tcW w:w="2023" w:type="dxa"/>
          </w:tcPr>
          <w:p w14:paraId="7BBD7E5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信息科学与工程学院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教师教育学院</w:t>
            </w:r>
          </w:p>
        </w:tc>
        <w:tc>
          <w:tcPr>
            <w:tcW w:w="1475" w:type="dxa"/>
          </w:tcPr>
          <w:p w14:paraId="46DBEAEF">
            <w:pPr>
              <w:pStyle w:val="6"/>
              <w:widowControl/>
              <w:spacing w:beforeAutospacing="0" w:afterAutospacing="0" w:line="562" w:lineRule="atLeas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S北101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体艺楼315</w:t>
            </w:r>
          </w:p>
        </w:tc>
      </w:tr>
      <w:tr w14:paraId="04E6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40D4F0BA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四</w:t>
            </w:r>
          </w:p>
        </w:tc>
        <w:tc>
          <w:tcPr>
            <w:tcW w:w="1180" w:type="dxa"/>
          </w:tcPr>
          <w:p w14:paraId="6C0158AA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盈</w:t>
            </w:r>
          </w:p>
        </w:tc>
        <w:tc>
          <w:tcPr>
            <w:tcW w:w="2555" w:type="dxa"/>
          </w:tcPr>
          <w:p w14:paraId="57863504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王纪萍、陆黎、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罗华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姜佳</w:t>
            </w:r>
          </w:p>
        </w:tc>
        <w:tc>
          <w:tcPr>
            <w:tcW w:w="2586" w:type="dxa"/>
          </w:tcPr>
          <w:p w14:paraId="37D63E76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张倩倩、彭爱梅</w:t>
            </w:r>
          </w:p>
        </w:tc>
        <w:tc>
          <w:tcPr>
            <w:tcW w:w="2023" w:type="dxa"/>
          </w:tcPr>
          <w:p w14:paraId="0067A14D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艺术设计学院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基础部</w:t>
            </w:r>
          </w:p>
        </w:tc>
        <w:tc>
          <w:tcPr>
            <w:tcW w:w="1475" w:type="dxa"/>
          </w:tcPr>
          <w:p w14:paraId="3E26E45F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YS204、C西203</w:t>
            </w:r>
          </w:p>
        </w:tc>
      </w:tr>
    </w:tbl>
    <w:p w14:paraId="2D69DEF9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6"/>
          <w:szCs w:val="36"/>
          <w:shd w:val="clear" w:color="auto" w:fill="FFFFFF"/>
          <w:lang w:val="en-US" w:eastAsia="zh-CN"/>
        </w:rPr>
      </w:pPr>
    </w:p>
    <w:p w14:paraId="5CAF7184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  <w:lang w:val="en-US" w:eastAsia="zh-CN"/>
        </w:rPr>
        <w:t>二、工作安排</w:t>
      </w:r>
    </w:p>
    <w:p w14:paraId="635E7F0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20" w:firstLineChars="200"/>
        <w:textAlignment w:val="auto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会计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学院、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审计学院（国际商学院）、金融与经济学院、管理学院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检查组检查</w:t>
      </w:r>
      <w:bookmarkStart w:id="2" w:name="OLE_LINK2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15份试卷、15份学年论文；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信息科学与工程学院、教师教育学院、</w:t>
      </w:r>
      <w:bookmarkStart w:id="3" w:name="OLE_LINK3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艺术设计学院</w:t>
      </w:r>
      <w:bookmarkEnd w:id="2"/>
      <w:bookmarkEnd w:id="3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检查组检查10份试卷、10份学年论文；基础部检查组检查20份试卷。</w:t>
      </w:r>
    </w:p>
    <w:p w14:paraId="148E4EE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20" w:firstLineChars="200"/>
        <w:textAlignment w:val="auto"/>
        <w:rPr>
          <w:rFonts w:hint="default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2.检查务必客观真实，认真逐项填写检查表。试卷检查填写附件2，学年论文检查填写附件3。</w:t>
      </w:r>
    </w:p>
    <w:p w14:paraId="567114E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20" w:firstLineChars="200"/>
        <w:textAlignment w:val="auto"/>
        <w:rPr>
          <w:rFonts w:hint="default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3.检查结束后请各院秘书将表格收齐，会计、审计、金融、管理、基础部、国商交至沈沁滢；信息、教育、艺术请交至薛鹏。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DQyNmMyNmYwZGE1ZTk2YmM4YzBiOTJjOTViOTcifQ=="/>
  </w:docVars>
  <w:rsids>
    <w:rsidRoot w:val="002337D6"/>
    <w:rsid w:val="001567F9"/>
    <w:rsid w:val="002337D6"/>
    <w:rsid w:val="002E51C6"/>
    <w:rsid w:val="003053B9"/>
    <w:rsid w:val="00422AAF"/>
    <w:rsid w:val="0046772A"/>
    <w:rsid w:val="00504B60"/>
    <w:rsid w:val="00577A0B"/>
    <w:rsid w:val="005842B1"/>
    <w:rsid w:val="00651803"/>
    <w:rsid w:val="00724BBF"/>
    <w:rsid w:val="00887069"/>
    <w:rsid w:val="009734ED"/>
    <w:rsid w:val="00977905"/>
    <w:rsid w:val="009C525A"/>
    <w:rsid w:val="00AE26EB"/>
    <w:rsid w:val="00AF4A5A"/>
    <w:rsid w:val="00D60F5F"/>
    <w:rsid w:val="00DB23C5"/>
    <w:rsid w:val="00FE0887"/>
    <w:rsid w:val="03B61909"/>
    <w:rsid w:val="053D1BCE"/>
    <w:rsid w:val="0C717EEB"/>
    <w:rsid w:val="0D6307FC"/>
    <w:rsid w:val="119A668A"/>
    <w:rsid w:val="12C1525A"/>
    <w:rsid w:val="1388052E"/>
    <w:rsid w:val="15C84889"/>
    <w:rsid w:val="22666F57"/>
    <w:rsid w:val="23795576"/>
    <w:rsid w:val="2E743C0A"/>
    <w:rsid w:val="30517B8D"/>
    <w:rsid w:val="32042257"/>
    <w:rsid w:val="357E682B"/>
    <w:rsid w:val="3A1A26EF"/>
    <w:rsid w:val="3D7F382F"/>
    <w:rsid w:val="40434C10"/>
    <w:rsid w:val="476920ED"/>
    <w:rsid w:val="47F80CF8"/>
    <w:rsid w:val="48E34101"/>
    <w:rsid w:val="48F52BF7"/>
    <w:rsid w:val="49F363C2"/>
    <w:rsid w:val="51EE6416"/>
    <w:rsid w:val="528A0854"/>
    <w:rsid w:val="5D043ACD"/>
    <w:rsid w:val="5D3D6072"/>
    <w:rsid w:val="5F713FC0"/>
    <w:rsid w:val="61B65715"/>
    <w:rsid w:val="643F45B2"/>
    <w:rsid w:val="64E345D0"/>
    <w:rsid w:val="652E49E8"/>
    <w:rsid w:val="704D32F5"/>
    <w:rsid w:val="7BB13B9A"/>
    <w:rsid w:val="7D8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autoSpaceDE w:val="0"/>
      <w:autoSpaceDN w:val="0"/>
      <w:adjustRightInd w:val="0"/>
      <w:spacing w:line="360" w:lineRule="auto"/>
      <w:outlineLvl w:val="0"/>
    </w:pPr>
    <w:rPr>
      <w:rFonts w:ascii="MingLiU" w:hAnsi="MingLiU" w:eastAsia="宋体" w:cs="宋体"/>
      <w:b/>
      <w:bCs/>
      <w:color w:val="000000"/>
      <w:sz w:val="28"/>
      <w:szCs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autoRedefine/>
    <w:qFormat/>
    <w:uiPriority w:val="99"/>
    <w:rPr>
      <w:rFonts w:hint="default" w:ascii="MingLiU" w:hAnsi="MingLiU" w:eastAsia="宋体" w:cs="宋体"/>
      <w:b/>
      <w:bCs/>
      <w:color w:val="000000"/>
      <w:sz w:val="28"/>
      <w:szCs w:val="28"/>
    </w:rPr>
  </w:style>
  <w:style w:type="character" w:customStyle="1" w:styleId="11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474</Characters>
  <Lines>2</Lines>
  <Paragraphs>1</Paragraphs>
  <TotalTime>8</TotalTime>
  <ScaleCrop>false</ScaleCrop>
  <LinksUpToDate>false</LinksUpToDate>
  <CharactersWithSpaces>475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薛鹏</cp:lastModifiedBy>
  <cp:lastPrinted>2024-09-09T02:21:00Z</cp:lastPrinted>
  <dcterms:modified xsi:type="dcterms:W3CDTF">2024-09-09T06:41:32Z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A4B43B2B6517496DAB5CFF519B5C1DAB_13</vt:lpwstr>
  </property>
</Properties>
</file>